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BA9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42"/>
          <w:szCs w:val="4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42"/>
          <w:szCs w:val="42"/>
        </w:rPr>
        <w:t>长治市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42"/>
          <w:szCs w:val="42"/>
          <w:lang w:val="en-US" w:eastAsia="zh-CN"/>
        </w:rPr>
        <w:t>高新区、经开区范围国四及以下老旧</w:t>
      </w:r>
    </w:p>
    <w:p w14:paraId="1696C5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42"/>
          <w:szCs w:val="4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42"/>
          <w:szCs w:val="42"/>
          <w:lang w:val="en-US" w:eastAsia="zh-CN"/>
        </w:rPr>
        <w:t>营运类柴油货车提前报废更新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42"/>
          <w:szCs w:val="42"/>
        </w:rPr>
        <w:t>补贴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42"/>
          <w:szCs w:val="42"/>
          <w:lang w:val="en-US" w:eastAsia="zh-CN"/>
        </w:rPr>
        <w:t>资金</w:t>
      </w:r>
    </w:p>
    <w:p w14:paraId="2436A4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42"/>
          <w:szCs w:val="42"/>
        </w:rPr>
        <w:t>拟发放名单公示（第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42"/>
          <w:szCs w:val="42"/>
          <w:lang w:eastAsia="zh-CN"/>
        </w:rPr>
        <w:t>二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/>
          <w:spacing w:val="0"/>
          <w:sz w:val="42"/>
          <w:szCs w:val="42"/>
        </w:rPr>
        <w:t>批）</w:t>
      </w:r>
    </w:p>
    <w:p w14:paraId="1D3AC4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8B8EF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根据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交通运输部、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国家发展改革委、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财政部《关于实施老旧营运货车报废更新的通知》（交规划发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﹝202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﹞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）以及交通运输部等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部委办公厅《关于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印发2025年老旧营运货车报废更新工作实施细则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的通知》（交办运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﹝202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﹞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文件要求，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市交通运输局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、市公安局、市商务局、市生态环境局、市财政局等五部门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申请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提前报废并更新及新增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的车辆信息进行审核。第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批共有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辆国四老旧营运柴油货车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申请提前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报废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、更新7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辆国六货车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补贴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资金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申请通过审核，涉及补贴资金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53.7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万元。现将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车辆信息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进行公示（见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下表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），接受社会监督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如有异议，请拨打监督电话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 w14:paraId="1F7A7C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公示时间：202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日—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2025年12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3086B9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受理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监督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电话：0355—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3552303</w:t>
      </w:r>
    </w:p>
    <w:p w14:paraId="6BF76C58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6784ED00">
      <w:pPr>
        <w:ind w:left="840" w:hanging="840" w:hangingChars="3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附件：长治市经开区、高新区范围国四老旧营运柴油货车（报废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更新）补贴发放明细表（第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批）</w:t>
      </w:r>
    </w:p>
    <w:p w14:paraId="76D685AF"/>
    <w:p w14:paraId="6515E078"/>
    <w:p w14:paraId="67C56B98"/>
    <w:p w14:paraId="62A6BB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righ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 长治市交通运输局 </w:t>
      </w:r>
    </w:p>
    <w:p w14:paraId="726BE9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center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202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19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日</w:t>
      </w:r>
    </w:p>
    <w:p w14:paraId="18890C97">
      <w:pP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7981"/>
    <w:rsid w:val="014D4677"/>
    <w:rsid w:val="01C3530E"/>
    <w:rsid w:val="02BF15A4"/>
    <w:rsid w:val="07FB4F27"/>
    <w:rsid w:val="0A385F61"/>
    <w:rsid w:val="19EE45E8"/>
    <w:rsid w:val="1C082398"/>
    <w:rsid w:val="26C30255"/>
    <w:rsid w:val="2F827A5E"/>
    <w:rsid w:val="3A1D04A5"/>
    <w:rsid w:val="469365F0"/>
    <w:rsid w:val="4B2A5736"/>
    <w:rsid w:val="53CC09F8"/>
    <w:rsid w:val="5FCA28A3"/>
    <w:rsid w:val="72313841"/>
    <w:rsid w:val="7401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422</Characters>
  <Lines>0</Lines>
  <Paragraphs>0</Paragraphs>
  <TotalTime>1410</TotalTime>
  <ScaleCrop>false</ScaleCrop>
  <LinksUpToDate>false</LinksUpToDate>
  <CharactersWithSpaces>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2024-11-29T00:56:00Z</dcterms:created>
  <dc:creator>Administrator</dc:creator>
  <cp:lastModifiedBy>TopPy</cp:lastModifiedBy>
  <cp:lastPrinted>2025-08-07T07:02:00Z</cp:lastPrinted>
  <dcterms:modified xsi:type="dcterms:W3CDTF">2025-12-19T07:50:15Z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46D5252CE2CB4C4389F91BB6035DEE03_13</vt:lpwstr>
  </property>
  <property fmtid="{D5CDD505-2E9C-101B-9397-08002B2CF9AE}" pid="4" name="KSOTemplateDocerSaveRecord">
    <vt:lpwstr>eyJoZGlkIjoiYzNkYjhkZGZlZWU3YjRkMWMwMzYwYjM3YTY5MTRmNDkiLCJ1c2VySWQiOiIxMTc3MTAwMjg2In0=</vt:lpwstr>
  </property>
</Properties>
</file>